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社会团体统一社会信用代码：51610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outlineLvl w:val="0"/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社会团体名称：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</w:t>
      </w: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社会团体</w:t>
      </w: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2018年度工作报告书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榆林市民政</w:t>
      </w:r>
      <w:r>
        <w:rPr>
          <w:rFonts w:ascii="仿宋" w:hAnsi="仿宋" w:eastAsia="仿宋"/>
          <w:sz w:val="32"/>
          <w:szCs w:val="32"/>
        </w:rPr>
        <w:t>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本社会团体根据《社会团体登记管理条例》、《民间非营利组织会计制度》等有关规定编制2018年度工作报告书，并保证本报告书内容真实、准确、完整。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请予审查。</w:t>
      </w:r>
    </w:p>
    <w:p>
      <w:pPr>
        <w:spacing w:line="460" w:lineRule="exact"/>
        <w:ind w:left="2835" w:leftChars="135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left="2835" w:leftChars="135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（社会团体印章）</w:t>
      </w:r>
    </w:p>
    <w:p>
      <w:pPr>
        <w:spacing w:line="460" w:lineRule="exact"/>
        <w:ind w:left="2835" w:leftChars="135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年   月   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法定代表人申明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本报告书情况属实，本人愿意承担由此引起的一切法律责任。</w:t>
      </w:r>
    </w:p>
    <w:p>
      <w:pPr>
        <w:autoSpaceDE w:val="0"/>
        <w:autoSpaceDN w:val="0"/>
        <w:adjustRightInd w:val="0"/>
        <w:spacing w:line="360" w:lineRule="exact"/>
        <w:ind w:firstLine="3600" w:firstLineChars="1500"/>
        <w:rPr>
          <w:rFonts w:ascii="仿宋" w:hAnsi="仿宋" w:eastAsia="仿宋"/>
          <w:color w:val="000000"/>
          <w:sz w:val="24"/>
        </w:rPr>
      </w:pPr>
    </w:p>
    <w:p>
      <w:pPr>
        <w:ind w:left="1978" w:leftChars="942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会长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 xml:space="preserve">签字： </w:t>
      </w:r>
    </w:p>
    <w:p>
      <w:pPr>
        <w:ind w:left="3238" w:leftChars="1542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201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 xml:space="preserve">年   月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日</w:t>
      </w:r>
    </w:p>
    <w:tbl>
      <w:tblPr>
        <w:tblStyle w:val="7"/>
        <w:tblW w:w="9828" w:type="dxa"/>
        <w:tblInd w:w="0" w:type="dxa"/>
        <w:tblBorders>
          <w:top w:val="dotted" w:color="auto" w:sz="4" w:space="0"/>
          <w:left w:val="none" w:color="auto" w:sz="0" w:space="0"/>
          <w:bottom w:val="dotted" w:color="auto" w:sz="4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982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业务主管单位初审意见：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</w:t>
            </w:r>
          </w:p>
          <w:p>
            <w:pPr>
              <w:spacing w:line="4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</w:t>
            </w:r>
            <w:r>
              <w:rPr>
                <w:rFonts w:ascii="仿宋" w:hAnsi="仿宋" w:eastAsia="仿宋"/>
                <w:sz w:val="30"/>
                <w:szCs w:val="30"/>
              </w:rPr>
              <w:t>（印鉴）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</w:p>
          <w:p>
            <w:pPr>
              <w:ind w:firstLine="5120" w:firstLineChars="16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ascii="仿宋" w:hAnsi="仿宋" w:eastAsia="仿宋"/>
                <w:sz w:val="30"/>
                <w:szCs w:val="30"/>
              </w:rPr>
              <w:t>年     月    日</w:t>
            </w:r>
          </w:p>
        </w:tc>
      </w:tr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</w:tblPrEx>
        <w:trPr>
          <w:cantSplit/>
          <w:trHeight w:val="2099" w:hRule="atLeast"/>
        </w:trPr>
        <w:tc>
          <w:tcPr>
            <w:tcW w:w="982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榆林市民政</w:t>
            </w:r>
            <w:r>
              <w:rPr>
                <w:rFonts w:ascii="仿宋" w:hAnsi="仿宋" w:eastAsia="仿宋"/>
                <w:sz w:val="30"/>
                <w:szCs w:val="30"/>
              </w:rPr>
              <w:t>局审查意见：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80" w:lineRule="exact"/>
              <w:ind w:firstLine="5640" w:firstLineChars="23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（印鉴）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</w:p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   201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  <w:r>
              <w:rPr>
                <w:rFonts w:ascii="仿宋" w:hAnsi="仿宋" w:eastAsia="仿宋"/>
                <w:sz w:val="30"/>
                <w:szCs w:val="30"/>
              </w:rPr>
              <w:t>年     月    日</w:t>
            </w:r>
          </w:p>
        </w:tc>
      </w:tr>
    </w:tbl>
    <w:p>
      <w:pPr>
        <w:spacing w:after="100" w:line="480" w:lineRule="exact"/>
        <w:ind w:firstLine="2240" w:firstLineChars="800"/>
        <w:jc w:val="both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社会组织联系人：        联系电话： </w:t>
      </w:r>
    </w:p>
    <w:p>
      <w:pPr>
        <w:spacing w:after="100" w:line="480" w:lineRule="exact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一、基本信息</w:t>
      </w:r>
    </w:p>
    <w:tbl>
      <w:tblPr>
        <w:tblStyle w:val="7"/>
        <w:tblW w:w="9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68"/>
        <w:gridCol w:w="1109"/>
        <w:gridCol w:w="434"/>
        <w:gridCol w:w="145"/>
        <w:gridCol w:w="374"/>
        <w:gridCol w:w="210"/>
        <w:gridCol w:w="108"/>
        <w:gridCol w:w="123"/>
        <w:gridCol w:w="425"/>
        <w:gridCol w:w="90"/>
        <w:gridCol w:w="337"/>
        <w:gridCol w:w="107"/>
        <w:gridCol w:w="220"/>
        <w:gridCol w:w="266"/>
        <w:gridCol w:w="232"/>
        <w:gridCol w:w="146"/>
        <w:gridCol w:w="341"/>
        <w:gridCol w:w="63"/>
        <w:gridCol w:w="180"/>
        <w:gridCol w:w="25"/>
        <w:gridCol w:w="317"/>
        <w:gridCol w:w="63"/>
        <w:gridCol w:w="8"/>
        <w:gridCol w:w="283"/>
        <w:gridCol w:w="347"/>
        <w:gridCol w:w="571"/>
        <w:gridCol w:w="541"/>
        <w:gridCol w:w="81"/>
        <w:gridCol w:w="19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名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称</w:t>
            </w:r>
          </w:p>
        </w:tc>
        <w:tc>
          <w:tcPr>
            <w:tcW w:w="8128" w:type="dxa"/>
            <w:gridSpan w:val="29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业务主管</w:t>
            </w:r>
          </w:p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单位</w:t>
            </w:r>
          </w:p>
        </w:tc>
        <w:tc>
          <w:tcPr>
            <w:tcW w:w="8128" w:type="dxa"/>
            <w:gridSpan w:val="29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住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所</w:t>
            </w:r>
          </w:p>
        </w:tc>
        <w:tc>
          <w:tcPr>
            <w:tcW w:w="4730" w:type="dxa"/>
            <w:gridSpan w:val="1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23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注册资金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2380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传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真</w:t>
            </w:r>
          </w:p>
        </w:tc>
        <w:tc>
          <w:tcPr>
            <w:tcW w:w="2491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邮政编码</w:t>
            </w:r>
          </w:p>
        </w:tc>
        <w:tc>
          <w:tcPr>
            <w:tcW w:w="106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联络员姓名</w:t>
            </w:r>
          </w:p>
        </w:tc>
        <w:tc>
          <w:tcPr>
            <w:tcW w:w="2380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2" w:type="dxa"/>
            <w:gridSpan w:val="1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联络员手机</w:t>
            </w:r>
          </w:p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（为方便通知联系必填）</w:t>
            </w:r>
          </w:p>
        </w:tc>
        <w:tc>
          <w:tcPr>
            <w:tcW w:w="2876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会员总数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30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单位会员数</w:t>
            </w:r>
          </w:p>
        </w:tc>
        <w:tc>
          <w:tcPr>
            <w:tcW w:w="1649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86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个人会员数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pacing w:val="-8"/>
                <w:w w:val="9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8"/>
                <w:w w:val="90"/>
                <w:szCs w:val="21"/>
              </w:rPr>
              <w:t>法定代表人情况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1774" w:type="dxa"/>
            <w:gridSpan w:val="8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91" w:type="dxa"/>
            <w:gridSpan w:val="13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担任社团职务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3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理事会情况</w:t>
            </w:r>
          </w:p>
        </w:tc>
        <w:tc>
          <w:tcPr>
            <w:tcW w:w="1109" w:type="dxa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会长</w:t>
            </w:r>
            <w:r>
              <w:rPr>
                <w:rFonts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理事长</w:t>
            </w:r>
            <w:r>
              <w:rPr>
                <w:rFonts w:ascii="仿宋" w:hAnsi="仿宋" w:eastAsia="仿宋"/>
                <w:szCs w:val="21"/>
              </w:rPr>
              <w:t>)</w:t>
            </w: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94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理事人数</w:t>
            </w:r>
          </w:p>
        </w:tc>
        <w:tc>
          <w:tcPr>
            <w:tcW w:w="96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常务</w:t>
            </w:r>
          </w:p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理事数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6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秘书长</w:t>
            </w:r>
          </w:p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94" w:type="dxa"/>
            <w:gridSpan w:val="6"/>
            <w:vMerge w:val="restart"/>
            <w:vAlign w:val="center"/>
          </w:tcPr>
          <w:p>
            <w:pPr>
              <w:spacing w:line="250" w:lineRule="exact"/>
              <w:ind w:hang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555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gridSpan w:val="6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秘书长为</w:t>
            </w:r>
          </w:p>
        </w:tc>
        <w:tc>
          <w:tcPr>
            <w:tcW w:w="2175" w:type="dxa"/>
            <w:gridSpan w:val="5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□专职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4" w:type="dxa"/>
            <w:gridSpan w:val="6"/>
            <w:vMerge w:val="continue"/>
            <w:vAlign w:val="center"/>
          </w:tcPr>
          <w:p>
            <w:pPr>
              <w:spacing w:line="250" w:lineRule="exact"/>
              <w:ind w:hang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555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3" w:type="dxa"/>
            <w:gridSpan w:val="6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75" w:type="dxa"/>
            <w:gridSpan w:val="5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atLeast"/>
          <w:jc w:val="center"/>
        </w:trPr>
        <w:tc>
          <w:tcPr>
            <w:tcW w:w="1368" w:type="dxa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监事会情况</w:t>
            </w:r>
          </w:p>
        </w:tc>
        <w:tc>
          <w:tcPr>
            <w:tcW w:w="2928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是否设立监事会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  <w:tc>
          <w:tcPr>
            <w:tcW w:w="1252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监事人数</w:t>
            </w:r>
          </w:p>
        </w:tc>
        <w:tc>
          <w:tcPr>
            <w:tcW w:w="1072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监事长姓名</w:t>
            </w:r>
          </w:p>
        </w:tc>
        <w:tc>
          <w:tcPr>
            <w:tcW w:w="16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工作人员情况</w:t>
            </w:r>
          </w:p>
        </w:tc>
        <w:tc>
          <w:tcPr>
            <w:tcW w:w="227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工作人员总数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71" w:type="dxa"/>
            <w:gridSpan w:val="12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志愿者人数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8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72" w:type="dxa"/>
            <w:gridSpan w:val="5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专职工作人员数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71" w:type="dxa"/>
            <w:gridSpan w:val="12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兼职工作人员数</w:t>
            </w:r>
          </w:p>
        </w:tc>
        <w:tc>
          <w:tcPr>
            <w:tcW w:w="217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  <w:jc w:val="center"/>
        </w:trPr>
        <w:tc>
          <w:tcPr>
            <w:tcW w:w="13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宣传情况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公开发行的刊物名称</w:t>
            </w:r>
          </w:p>
        </w:tc>
        <w:tc>
          <w:tcPr>
            <w:tcW w:w="3253" w:type="dxa"/>
            <w:gridSpan w:val="17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31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全年印发数量（份）</w:t>
            </w:r>
          </w:p>
        </w:tc>
        <w:tc>
          <w:tcPr>
            <w:tcW w:w="98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内部发行的刊物名称</w:t>
            </w:r>
          </w:p>
        </w:tc>
        <w:tc>
          <w:tcPr>
            <w:tcW w:w="3261" w:type="dxa"/>
            <w:gridSpan w:val="1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全年印发数量（份）</w:t>
            </w:r>
          </w:p>
        </w:tc>
        <w:tc>
          <w:tcPr>
            <w:tcW w:w="963" w:type="dxa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门户网站网址</w:t>
            </w:r>
          </w:p>
        </w:tc>
        <w:tc>
          <w:tcPr>
            <w:tcW w:w="2264" w:type="dxa"/>
            <w:gridSpan w:val="11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80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微信公众号</w:t>
            </w:r>
          </w:p>
        </w:tc>
        <w:tc>
          <w:tcPr>
            <w:tcW w:w="252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13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会费情况</w:t>
            </w:r>
          </w:p>
        </w:tc>
        <w:tc>
          <w:tcPr>
            <w:tcW w:w="8128" w:type="dxa"/>
            <w:gridSpan w:val="29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Cs w:val="21"/>
              </w:rPr>
              <w:t>会员（会员代表）大会审议通过是否收取会费：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□无，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如是，请填写下表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8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通过或修改会费标准的会议名称</w:t>
            </w:r>
          </w:p>
        </w:tc>
        <w:tc>
          <w:tcPr>
            <w:tcW w:w="6066" w:type="dxa"/>
            <w:gridSpan w:val="25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日第（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）届（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）次会员（代表）大会</w:t>
            </w:r>
          </w:p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4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会费标准表决形式</w:t>
            </w:r>
          </w:p>
        </w:tc>
        <w:tc>
          <w:tcPr>
            <w:tcW w:w="2873" w:type="dxa"/>
            <w:gridSpan w:val="15"/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□无记名投票</w:t>
            </w:r>
          </w:p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□举手表决</w:t>
            </w:r>
          </w:p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□其他</w:t>
            </w:r>
          </w:p>
        </w:tc>
        <w:tc>
          <w:tcPr>
            <w:tcW w:w="1589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会费标准在民政部门备案情况</w:t>
            </w:r>
          </w:p>
        </w:tc>
        <w:tc>
          <w:tcPr>
            <w:tcW w:w="16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35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经会员大会表决通过的会费标准</w:t>
            </w:r>
          </w:p>
        </w:tc>
        <w:tc>
          <w:tcPr>
            <w:tcW w:w="3187" w:type="dxa"/>
            <w:gridSpan w:val="15"/>
            <w:tcBorders>
              <w:right w:val="nil"/>
            </w:tcBorders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398" w:type="dxa"/>
            <w:gridSpan w:val="12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1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4730" w:type="dxa"/>
            <w:gridSpan w:val="17"/>
            <w:vAlign w:val="center"/>
          </w:tcPr>
          <w:p>
            <w:pPr>
              <w:spacing w:line="25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是否在登记管理机关申领社会团体会费统一收据</w:t>
            </w:r>
          </w:p>
        </w:tc>
        <w:tc>
          <w:tcPr>
            <w:tcW w:w="3398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250" w:lineRule="exact"/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二、内部建设情况</w:t>
      </w:r>
    </w:p>
    <w:p>
      <w:pPr>
        <w:spacing w:line="280" w:lineRule="exac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（一）</w:t>
      </w:r>
      <w:r>
        <w:rPr>
          <w:rFonts w:ascii="仿宋" w:hAnsi="仿宋" w:eastAsia="仿宋"/>
          <w:b/>
          <w:color w:val="000000"/>
          <w:szCs w:val="21"/>
        </w:rPr>
        <w:t>2018年</w:t>
      </w:r>
      <w:r>
        <w:rPr>
          <w:rFonts w:hint="eastAsia" w:ascii="仿宋" w:hAnsi="仿宋" w:eastAsia="仿宋"/>
          <w:b/>
          <w:color w:val="000000"/>
          <w:szCs w:val="21"/>
        </w:rPr>
        <w:t>度变更登记情况</w:t>
      </w:r>
      <w:r>
        <w:rPr>
          <w:rFonts w:ascii="仿宋" w:hAnsi="仿宋" w:eastAsia="仿宋"/>
          <w:b/>
          <w:color w:val="000000"/>
          <w:szCs w:val="21"/>
        </w:rPr>
        <w:t xml:space="preserve">   </w:t>
      </w:r>
      <w:r>
        <w:rPr>
          <w:rFonts w:hint="eastAsia" w:ascii="仿宋" w:hAnsi="仿宋" w:eastAsia="仿宋"/>
          <w:color w:val="000000"/>
          <w:szCs w:val="21"/>
        </w:rPr>
        <w:t>是否发生变更</w:t>
      </w:r>
      <w:r>
        <w:rPr>
          <w:rFonts w:ascii="仿宋" w:hAnsi="仿宋" w:eastAsia="仿宋"/>
          <w:b/>
          <w:color w:val="000000"/>
          <w:szCs w:val="21"/>
        </w:rPr>
        <w:t xml:space="preserve">  </w:t>
      </w:r>
      <w:r>
        <w:rPr>
          <w:rFonts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color w:val="000000"/>
          <w:szCs w:val="21"/>
        </w:rPr>
        <w:t>□是</w:t>
      </w:r>
      <w:r>
        <w:rPr>
          <w:rFonts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color w:val="000000"/>
          <w:szCs w:val="21"/>
        </w:rPr>
        <w:t>□否</w:t>
      </w:r>
      <w:r>
        <w:rPr>
          <w:rFonts w:ascii="仿宋" w:hAnsi="仿宋" w:eastAsia="仿宋"/>
          <w:color w:val="000000"/>
          <w:szCs w:val="21"/>
        </w:rPr>
        <w:t xml:space="preserve">   </w:t>
      </w:r>
      <w:r>
        <w:rPr>
          <w:rFonts w:hint="eastAsia" w:ascii="仿宋" w:hAnsi="仿宋" w:eastAsia="仿宋"/>
          <w:b/>
          <w:color w:val="FF0000"/>
          <w:szCs w:val="21"/>
        </w:rPr>
        <w:t>如是，请填写下表</w:t>
      </w:r>
    </w:p>
    <w:tbl>
      <w:tblPr>
        <w:tblStyle w:val="7"/>
        <w:tblW w:w="9498" w:type="dxa"/>
        <w:tblInd w:w="-4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940"/>
        <w:gridCol w:w="2880"/>
        <w:gridCol w:w="15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left="-107" w:leftChars="-51" w:right="-105" w:rightChars="-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变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更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事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项</w:t>
            </w:r>
          </w:p>
        </w:tc>
        <w:tc>
          <w:tcPr>
            <w:tcW w:w="2940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left="-107" w:leftChars="-51" w:right="-105" w:rightChars="-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变更前</w:t>
            </w:r>
          </w:p>
        </w:tc>
        <w:tc>
          <w:tcPr>
            <w:tcW w:w="2880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变更后</w:t>
            </w:r>
          </w:p>
        </w:tc>
        <w:tc>
          <w:tcPr>
            <w:tcW w:w="1551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变更时间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pacing w:val="30"/>
                <w:kern w:val="0"/>
                <w:szCs w:val="21"/>
              </w:rPr>
              <w:t>名</w:t>
            </w:r>
            <w:r>
              <w:rPr>
                <w:rFonts w:ascii="仿宋" w:hAnsi="仿宋" w:eastAsia="仿宋"/>
                <w:color w:val="000000"/>
                <w:spacing w:val="30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pacing w:val="52"/>
                <w:kern w:val="0"/>
                <w:szCs w:val="21"/>
              </w:rPr>
              <w:t>称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pacing w:val="15"/>
                <w:kern w:val="0"/>
                <w:szCs w:val="21"/>
                <w:fitText w:val="1259" w:id="0"/>
              </w:rPr>
              <w:t>法定代表</w:t>
            </w:r>
            <w:r>
              <w:rPr>
                <w:rFonts w:hint="eastAsia" w:ascii="仿宋" w:hAnsi="仿宋" w:eastAsia="仿宋"/>
                <w:color w:val="000000"/>
                <w:spacing w:val="37"/>
                <w:kern w:val="0"/>
                <w:szCs w:val="21"/>
                <w:fitText w:val="1259" w:id="0"/>
              </w:rPr>
              <w:t>人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pacing w:val="30"/>
                <w:kern w:val="0"/>
                <w:szCs w:val="21"/>
                <w:fitText w:val="1259" w:id="1"/>
              </w:rPr>
              <w:t>住</w:t>
            </w:r>
            <w:r>
              <w:rPr>
                <w:rFonts w:ascii="仿宋" w:hAnsi="仿宋" w:eastAsia="仿宋"/>
                <w:color w:val="000000"/>
                <w:spacing w:val="30"/>
                <w:kern w:val="0"/>
                <w:szCs w:val="21"/>
                <w:fitText w:val="1259" w:id="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pacing w:val="52"/>
                <w:kern w:val="0"/>
                <w:szCs w:val="21"/>
                <w:fitText w:val="1259" w:id="1"/>
              </w:rPr>
              <w:t>所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pacing w:val="60"/>
                <w:kern w:val="0"/>
                <w:szCs w:val="21"/>
                <w:fitText w:val="1259" w:id="2"/>
              </w:rPr>
              <w:t>活动资</w:t>
            </w:r>
            <w:r>
              <w:rPr>
                <w:rFonts w:hint="eastAsia" w:ascii="仿宋" w:hAnsi="仿宋" w:eastAsia="仿宋"/>
                <w:color w:val="000000"/>
                <w:spacing w:val="22"/>
                <w:kern w:val="0"/>
                <w:szCs w:val="21"/>
                <w:fitText w:val="1259" w:id="2"/>
              </w:rPr>
              <w:t>金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□业务主管单位</w:t>
            </w:r>
          </w:p>
        </w:tc>
        <w:tc>
          <w:tcPr>
            <w:tcW w:w="29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pacing w:val="60"/>
                <w:kern w:val="0"/>
                <w:szCs w:val="21"/>
                <w:fitText w:val="1259" w:id="3"/>
              </w:rPr>
              <w:t>业务范</w:t>
            </w:r>
            <w:r>
              <w:rPr>
                <w:rFonts w:hint="eastAsia" w:ascii="仿宋" w:hAnsi="仿宋" w:eastAsia="仿宋"/>
                <w:color w:val="000000"/>
                <w:spacing w:val="22"/>
                <w:kern w:val="0"/>
                <w:szCs w:val="21"/>
                <w:fitText w:val="1259" w:id="3"/>
              </w:rPr>
              <w:t>围</w:t>
            </w:r>
          </w:p>
        </w:tc>
        <w:tc>
          <w:tcPr>
            <w:tcW w:w="2940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80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51" w:type="dxa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</w:t>
            </w:r>
          </w:p>
        </w:tc>
      </w:tr>
    </w:tbl>
    <w:p>
      <w:pPr>
        <w:spacing w:line="280" w:lineRule="exact"/>
        <w:rPr>
          <w:rFonts w:ascii="仿宋" w:hAnsi="仿宋" w:eastAsia="仿宋"/>
          <w:b/>
          <w:color w:val="000000"/>
          <w:szCs w:val="21"/>
        </w:rPr>
      </w:pPr>
    </w:p>
    <w:p>
      <w:pPr>
        <w:spacing w:line="280" w:lineRule="exac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（二）</w:t>
      </w:r>
      <w:r>
        <w:rPr>
          <w:rFonts w:ascii="仿宋" w:hAnsi="仿宋" w:eastAsia="仿宋"/>
          <w:b/>
          <w:color w:val="000000"/>
          <w:szCs w:val="21"/>
        </w:rPr>
        <w:t>2018年</w:t>
      </w:r>
      <w:r>
        <w:rPr>
          <w:rFonts w:hint="eastAsia" w:ascii="仿宋" w:hAnsi="仿宋" w:eastAsia="仿宋"/>
          <w:b/>
          <w:color w:val="000000"/>
          <w:szCs w:val="21"/>
        </w:rPr>
        <w:t>度会议及换届情况</w:t>
      </w:r>
    </w:p>
    <w:tbl>
      <w:tblPr>
        <w:tblStyle w:val="7"/>
        <w:tblW w:w="950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5482"/>
        <w:gridCol w:w="40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7" w:hRule="atLeast"/>
          <w:tblHeader/>
          <w:jc w:val="center"/>
        </w:trPr>
        <w:tc>
          <w:tcPr>
            <w:tcW w:w="5482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章程规定会员大会</w:t>
            </w:r>
            <w:r>
              <w:rPr>
                <w:rFonts w:ascii="仿宋" w:hAnsi="仿宋" w:eastAsia="仿宋"/>
                <w:color w:val="000000"/>
                <w:szCs w:val="21"/>
              </w:rPr>
              <w:t>(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或会员代表大会</w:t>
            </w:r>
            <w:r>
              <w:rPr>
                <w:rFonts w:ascii="仿宋" w:hAnsi="仿宋" w:eastAsia="仿宋"/>
                <w:color w:val="000000"/>
                <w:szCs w:val="21"/>
              </w:rPr>
              <w:t>)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每届（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）年</w:t>
            </w:r>
          </w:p>
        </w:tc>
        <w:tc>
          <w:tcPr>
            <w:tcW w:w="4016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本年度召开会员（代表）大会（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48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最近一次会员（换届）大会时间为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日</w:t>
            </w:r>
          </w:p>
        </w:tc>
        <w:tc>
          <w:tcPr>
            <w:tcW w:w="401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本年度召开理事会（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7" w:hRule="atLeast"/>
          <w:tblHeader/>
          <w:jc w:val="center"/>
        </w:trPr>
        <w:tc>
          <w:tcPr>
            <w:tcW w:w="548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是否按照章程如期换届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  <w:tc>
          <w:tcPr>
            <w:tcW w:w="401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本年度召开常务理事会（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7" w:hRule="atLeast"/>
          <w:tblHeader/>
          <w:jc w:val="center"/>
        </w:trPr>
        <w:tc>
          <w:tcPr>
            <w:tcW w:w="548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是否办理换届备案？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  <w:tc>
          <w:tcPr>
            <w:tcW w:w="401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本年度召开会长办公会（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7" w:hRule="atLeast"/>
          <w:tblHeader/>
          <w:jc w:val="center"/>
        </w:trPr>
        <w:tc>
          <w:tcPr>
            <w:tcW w:w="548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下一次换届时间应为（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）年</w:t>
            </w:r>
          </w:p>
        </w:tc>
        <w:tc>
          <w:tcPr>
            <w:tcW w:w="401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本年度召开监事会</w:t>
            </w:r>
            <w:r>
              <w:rPr>
                <w:rFonts w:ascii="仿宋" w:hAnsi="仿宋" w:eastAsia="仿宋"/>
                <w:color w:val="000000"/>
                <w:szCs w:val="21"/>
              </w:rPr>
              <w:t>(    )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261" w:hRule="exact"/>
          <w:tblHeader/>
          <w:jc w:val="center"/>
        </w:trPr>
        <w:tc>
          <w:tcPr>
            <w:tcW w:w="9498" w:type="dxa"/>
            <w:gridSpan w:val="2"/>
            <w:tcBorders>
              <w:bottom w:val="single" w:color="auto" w:sz="8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如未按章程规定如期换届、开会，请在此栏中说明：</w:t>
            </w:r>
          </w:p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color w:val="000000"/>
          <w:szCs w:val="21"/>
        </w:rPr>
      </w:pPr>
    </w:p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 xml:space="preserve">（三）收费情况             </w:t>
      </w:r>
      <w:r>
        <w:rPr>
          <w:rFonts w:hint="eastAsia" w:ascii="仿宋" w:hAnsi="仿宋" w:eastAsia="仿宋"/>
          <w:color w:val="000000"/>
          <w:szCs w:val="21"/>
        </w:rPr>
        <w:t>是否收取费用</w:t>
      </w:r>
      <w:r>
        <w:rPr>
          <w:rFonts w:ascii="仿宋" w:hAnsi="仿宋" w:eastAsia="仿宋"/>
          <w:b/>
          <w:color w:val="000000"/>
          <w:szCs w:val="21"/>
        </w:rPr>
        <w:t xml:space="preserve">  </w:t>
      </w:r>
      <w:r>
        <w:rPr>
          <w:rFonts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color w:val="000000"/>
          <w:szCs w:val="21"/>
        </w:rPr>
        <w:t>□是</w:t>
      </w:r>
      <w:r>
        <w:rPr>
          <w:rFonts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color w:val="000000"/>
          <w:szCs w:val="21"/>
        </w:rPr>
        <w:t>□否</w:t>
      </w:r>
      <w:r>
        <w:rPr>
          <w:rFonts w:ascii="仿宋" w:hAnsi="仿宋" w:eastAsia="仿宋"/>
          <w:color w:val="000000"/>
          <w:szCs w:val="21"/>
        </w:rPr>
        <w:t xml:space="preserve">   </w:t>
      </w:r>
      <w:r>
        <w:rPr>
          <w:rFonts w:hint="eastAsia" w:ascii="仿宋" w:hAnsi="仿宋" w:eastAsia="仿宋"/>
          <w:b/>
          <w:color w:val="FF0000"/>
          <w:szCs w:val="21"/>
        </w:rPr>
        <w:t>如是，请填写下表</w:t>
      </w:r>
    </w:p>
    <w:tbl>
      <w:tblPr>
        <w:tblStyle w:val="7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43"/>
        <w:gridCol w:w="1995"/>
        <w:gridCol w:w="4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5" w:hRule="atLeast"/>
        </w:trPr>
        <w:tc>
          <w:tcPr>
            <w:tcW w:w="1134" w:type="dxa"/>
            <w:vMerge w:val="restart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2018年收费情况</w:t>
            </w:r>
          </w:p>
        </w:tc>
        <w:tc>
          <w:tcPr>
            <w:tcW w:w="8364" w:type="dxa"/>
            <w:gridSpan w:val="3"/>
            <w:vAlign w:val="center"/>
          </w:tcPr>
          <w:p>
            <w:pPr>
              <w:tabs>
                <w:tab w:val="left" w:pos="4963"/>
              </w:tabs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2018年有无集资、融资情况    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□无 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如有，附专项说明</w:t>
            </w:r>
          </w:p>
          <w:p>
            <w:pPr>
              <w:tabs>
                <w:tab w:val="left" w:pos="4963"/>
              </w:tabs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2018年收费共计：</w:t>
            </w: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   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4" w:type="dxa"/>
            <w:vMerge w:val="continue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</w:t>
            </w:r>
          </w:p>
        </w:tc>
        <w:tc>
          <w:tcPr>
            <w:tcW w:w="4526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占应收会费总额的</w:t>
            </w: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34" w:type="dxa"/>
            <w:vMerge w:val="continue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提供服务收费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</w:t>
            </w:r>
          </w:p>
        </w:tc>
        <w:tc>
          <w:tcPr>
            <w:tcW w:w="4526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是否符合宗旨及业务范围      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是否开具增值税发票          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4" w:type="dxa"/>
            <w:vMerge w:val="continue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行政事业性收费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</w:t>
            </w:r>
          </w:p>
        </w:tc>
        <w:tc>
          <w:tcPr>
            <w:tcW w:w="4526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有无法律法规依据            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是否受相关部门转移职能或书面委托</w:t>
            </w:r>
          </w:p>
          <w:p>
            <w:pPr>
              <w:tabs>
                <w:tab w:val="left" w:pos="4963"/>
              </w:tabs>
              <w:spacing w:line="280" w:lineRule="exact"/>
              <w:ind w:firstLine="2940" w:firstLineChars="14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4" w:type="dxa"/>
            <w:vMerge w:val="continue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接受社会捐赠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</w:t>
            </w:r>
          </w:p>
        </w:tc>
        <w:tc>
          <w:tcPr>
            <w:tcW w:w="4526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是否签订捐赠协议或合同      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是否开具捐赠专用票据        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4" w:type="dxa"/>
            <w:vMerge w:val="continue"/>
          </w:tcPr>
          <w:p>
            <w:pPr>
              <w:tabs>
                <w:tab w:val="left" w:pos="4963"/>
              </w:tabs>
              <w:spacing w:line="280" w:lineRule="exact"/>
              <w:jc w:val="lef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其他收费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元</w:t>
            </w:r>
          </w:p>
        </w:tc>
        <w:tc>
          <w:tcPr>
            <w:tcW w:w="4526" w:type="dxa"/>
            <w:vAlign w:val="center"/>
          </w:tcPr>
          <w:p>
            <w:pPr>
              <w:tabs>
                <w:tab w:val="left" w:pos="4963"/>
              </w:tabs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如有其他收费项目，附专项材料说明</w:t>
            </w:r>
          </w:p>
        </w:tc>
      </w:tr>
    </w:tbl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（四）内部制度建设</w:t>
      </w:r>
    </w:p>
    <w:tbl>
      <w:tblPr>
        <w:tblStyle w:val="7"/>
        <w:tblW w:w="9352" w:type="dxa"/>
        <w:jc w:val="center"/>
        <w:tblInd w:w="-2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176"/>
        <w:gridCol w:w="1954"/>
        <w:gridCol w:w="1413"/>
        <w:gridCol w:w="614"/>
        <w:gridCol w:w="261"/>
        <w:gridCol w:w="539"/>
        <w:gridCol w:w="556"/>
        <w:gridCol w:w="858"/>
        <w:gridCol w:w="19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内部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制度</w:t>
            </w:r>
          </w:p>
        </w:tc>
        <w:tc>
          <w:tcPr>
            <w:tcW w:w="398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民主选举制度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会议制度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81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重大事项报告制度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会员代表产生制度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81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信息披露制度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接受捐赠公示制度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81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奖惩制度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分支</w:t>
            </w:r>
            <w:r>
              <w:rPr>
                <w:rFonts w:ascii="仿宋" w:hAnsi="仿宋" w:eastAsia="仿宋"/>
                <w:color w:val="000000"/>
                <w:szCs w:val="21"/>
              </w:rPr>
              <w:t>(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代表</w:t>
            </w:r>
            <w:r>
              <w:rPr>
                <w:rFonts w:ascii="仿宋" w:hAnsi="仿宋" w:eastAsia="仿宋"/>
                <w:color w:val="000000"/>
                <w:szCs w:val="21"/>
              </w:rPr>
              <w:t>)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机构管理制度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8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人员聘用制度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负责人考核制度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98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证书管理制度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  <w:tc>
          <w:tcPr>
            <w:tcW w:w="4195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印章管理制度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686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党建情况</w:t>
            </w: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专职工作人员中中共党员数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1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是否建立党组织</w:t>
            </w:r>
          </w:p>
        </w:tc>
        <w:tc>
          <w:tcPr>
            <w:tcW w:w="1981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695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所建党组织名称</w:t>
            </w:r>
          </w:p>
        </w:tc>
        <w:tc>
          <w:tcPr>
            <w:tcW w:w="6222" w:type="dxa"/>
            <w:gridSpan w:val="7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692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党支部书记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党支部书记身份证号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56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财务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管理</w:t>
            </w: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开户银行</w:t>
            </w:r>
          </w:p>
        </w:tc>
        <w:tc>
          <w:tcPr>
            <w:tcW w:w="424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财务管理制度：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□有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50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银行账号</w:t>
            </w:r>
          </w:p>
        </w:tc>
        <w:tc>
          <w:tcPr>
            <w:tcW w:w="424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832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专职财会人员数</w:t>
            </w:r>
          </w:p>
        </w:tc>
        <w:tc>
          <w:tcPr>
            <w:tcW w:w="141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具有会计执业资格人数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税务登记：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1269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使用票据种类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（可多选）</w:t>
            </w:r>
          </w:p>
        </w:tc>
        <w:tc>
          <w:tcPr>
            <w:tcW w:w="6222" w:type="dxa"/>
            <w:gridSpan w:val="7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□行政事业单位收据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□会费收据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□税务发票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□捐赠收据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□内部收据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□其他</w:t>
            </w:r>
            <w:r>
              <w:rPr>
                <w:rFonts w:ascii="仿宋" w:hAnsi="仿宋" w:eastAsia="仿宋"/>
                <w:color w:val="000000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1261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财务软件</w:t>
            </w:r>
          </w:p>
        </w:tc>
        <w:tc>
          <w:tcPr>
            <w:tcW w:w="6222" w:type="dxa"/>
            <w:gridSpan w:val="7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Cs w:val="21"/>
              </w:rPr>
              <w:t>《民间非营利组织财务会计软件》使用情况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：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□已使用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□计划使用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被授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权的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行政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职能</w:t>
            </w:r>
          </w:p>
        </w:tc>
        <w:tc>
          <w:tcPr>
            <w:tcW w:w="8176" w:type="dxa"/>
            <w:gridSpan w:val="8"/>
          </w:tcPr>
          <w:p>
            <w:pPr>
              <w:spacing w:line="280" w:lineRule="exac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如有行政职能，请填写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授权机关：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授权职能：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履行职能状况：</w:t>
            </w:r>
          </w:p>
        </w:tc>
      </w:tr>
    </w:tbl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color w:val="000000"/>
          <w:szCs w:val="21"/>
        </w:rPr>
      </w:pPr>
    </w:p>
    <w:p>
      <w:pPr>
        <w:tabs>
          <w:tab w:val="left" w:pos="4963"/>
        </w:tabs>
        <w:spacing w:line="280" w:lineRule="exact"/>
        <w:jc w:val="lef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（五）分支（代表）机构</w:t>
      </w:r>
    </w:p>
    <w:tbl>
      <w:tblPr>
        <w:tblStyle w:val="7"/>
        <w:tblW w:w="9352" w:type="dxa"/>
        <w:jc w:val="center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175"/>
        <w:gridCol w:w="2467"/>
        <w:gridCol w:w="992"/>
        <w:gridCol w:w="1418"/>
        <w:gridCol w:w="1326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分支（代表）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机构情况</w:t>
            </w:r>
          </w:p>
        </w:tc>
        <w:tc>
          <w:tcPr>
            <w:tcW w:w="817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截至2018年12月31日，本社团经理事会（常务理事会）研究成立、已在登记管理机关备案的分支（代表）机构共</w:t>
            </w: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个，详情如下：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主要负责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人姓名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设立程序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住所</w:t>
            </w: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开展活动情况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43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2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3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532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476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701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17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注：填写不下可另附页。未经理事会（常务理事会）研究成立或未在登记管理机关备案的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分支（代表）机构属于非法机构。“设立程序”为“X届X次理事会（常务理事会）”</w:t>
            </w:r>
          </w:p>
        </w:tc>
      </w:tr>
    </w:tbl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color w:val="000000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（六）</w:t>
      </w:r>
      <w:r>
        <w:rPr>
          <w:rFonts w:hint="eastAsia" w:ascii="仿宋" w:hAnsi="仿宋" w:eastAsia="仿宋"/>
          <w:b/>
          <w:bCs/>
          <w:szCs w:val="21"/>
        </w:rPr>
        <w:t>参与扶贫攻坚情况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近年来是否有参与扶贫攻坚</w:t>
      </w:r>
      <w:r>
        <w:rPr>
          <w:rFonts w:hint="eastAsia" w:ascii="仿宋" w:hAnsi="仿宋" w:eastAsia="仿宋"/>
          <w:color w:val="000000"/>
          <w:szCs w:val="21"/>
        </w:rPr>
        <w:t xml:space="preserve">    </w:t>
      </w:r>
      <w:r>
        <w:rPr>
          <w:rFonts w:hint="eastAsia" w:ascii="仿宋" w:hAnsi="仿宋" w:eastAsia="仿宋"/>
          <w:b/>
          <w:color w:val="000000"/>
          <w:szCs w:val="21"/>
        </w:rPr>
        <w:t>□有</w:t>
      </w:r>
      <w:r>
        <w:rPr>
          <w:rFonts w:ascii="仿宋" w:hAnsi="仿宋" w:eastAsia="仿宋"/>
          <w:b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000000"/>
          <w:szCs w:val="21"/>
        </w:rPr>
        <w:t xml:space="preserve">  □无</w:t>
      </w:r>
      <w:r>
        <w:rPr>
          <w:rFonts w:hint="eastAsia"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FF0000"/>
          <w:szCs w:val="21"/>
        </w:rPr>
        <w:t>如有，请填写下表</w:t>
      </w:r>
    </w:p>
    <w:tbl>
      <w:tblPr>
        <w:tblStyle w:val="7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134"/>
        <w:gridCol w:w="3118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扶贫款物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（万元）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扶贫对象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（人）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主要扶贫领域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主要地区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（市、县）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脱贫人数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276" w:type="dxa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2019（计划）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（如表格不够或有亮点工作，可附文字说明。）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color w:val="000000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（七）</w:t>
      </w:r>
      <w:r>
        <w:rPr>
          <w:rFonts w:ascii="仿宋" w:hAnsi="仿宋" w:eastAsia="仿宋"/>
          <w:b/>
          <w:bCs/>
          <w:szCs w:val="21"/>
        </w:rPr>
        <w:t>2018年度国际交流与合作情况</w:t>
      </w: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1．国际合作项目</w:t>
      </w:r>
      <w:r>
        <w:rPr>
          <w:rFonts w:hint="eastAsia" w:ascii="仿宋" w:hAnsi="仿宋" w:eastAsia="仿宋"/>
          <w:b/>
          <w:color w:val="000000"/>
          <w:szCs w:val="21"/>
        </w:rPr>
        <w:t xml:space="preserve">     </w:t>
      </w:r>
      <w:r>
        <w:rPr>
          <w:rFonts w:hint="eastAsia" w:ascii="仿宋" w:hAnsi="仿宋" w:eastAsia="仿宋"/>
          <w:color w:val="000000"/>
          <w:szCs w:val="21"/>
        </w:rPr>
        <w:t>是否有</w:t>
      </w:r>
      <w:r>
        <w:rPr>
          <w:rFonts w:ascii="仿宋" w:hAnsi="仿宋" w:eastAsia="仿宋"/>
          <w:szCs w:val="21"/>
        </w:rPr>
        <w:t>国际合作项目</w:t>
      </w:r>
      <w:r>
        <w:rPr>
          <w:rFonts w:hint="eastAsia" w:ascii="仿宋" w:hAnsi="仿宋" w:eastAsia="仿宋"/>
          <w:color w:val="000000"/>
          <w:szCs w:val="21"/>
        </w:rPr>
        <w:t xml:space="preserve">    </w:t>
      </w:r>
      <w:r>
        <w:rPr>
          <w:rFonts w:hint="eastAsia" w:ascii="仿宋" w:hAnsi="仿宋" w:eastAsia="仿宋"/>
          <w:b/>
          <w:color w:val="000000"/>
          <w:szCs w:val="21"/>
        </w:rPr>
        <w:t>□有</w:t>
      </w:r>
      <w:r>
        <w:rPr>
          <w:rFonts w:ascii="仿宋" w:hAnsi="仿宋" w:eastAsia="仿宋"/>
          <w:b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000000"/>
          <w:szCs w:val="21"/>
        </w:rPr>
        <w:t xml:space="preserve">  □无</w:t>
      </w:r>
      <w:r>
        <w:rPr>
          <w:rFonts w:hint="eastAsia" w:ascii="仿宋" w:hAnsi="仿宋" w:eastAsia="仿宋"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FF0000"/>
          <w:szCs w:val="21"/>
        </w:rPr>
        <w:t>如有，请填写下表</w:t>
      </w:r>
    </w:p>
    <w:tbl>
      <w:tblPr>
        <w:tblStyle w:val="7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125"/>
        <w:gridCol w:w="2126"/>
        <w:gridCol w:w="269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427" w:type="dxa"/>
            <w:vMerge w:val="restar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序号</w:t>
            </w:r>
          </w:p>
        </w:tc>
        <w:tc>
          <w:tcPr>
            <w:tcW w:w="21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项目名称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境外合作单位名称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境外合作单位所属国家、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地区或国际组织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项目实施时间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5" w:type="dxa"/>
            <w:vMerge w:val="continue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ascii="仿宋" w:hAnsi="仿宋" w:eastAsia="仿宋"/>
          <w:color w:val="FF0000"/>
          <w:szCs w:val="21"/>
        </w:rPr>
      </w:pPr>
      <w:r>
        <w:rPr>
          <w:rFonts w:ascii="仿宋" w:hAnsi="仿宋" w:eastAsia="仿宋"/>
          <w:szCs w:val="21"/>
        </w:rPr>
        <w:t>2．参加国际会议</w:t>
      </w:r>
      <w:r>
        <w:rPr>
          <w:rFonts w:hint="eastAsia" w:ascii="仿宋" w:hAnsi="仿宋" w:eastAsia="仿宋"/>
          <w:szCs w:val="21"/>
        </w:rPr>
        <w:t xml:space="preserve">    </w:t>
      </w:r>
      <w:r>
        <w:rPr>
          <w:rFonts w:hint="eastAsia" w:ascii="仿宋" w:hAnsi="仿宋" w:eastAsia="仿宋"/>
          <w:color w:val="000000"/>
          <w:szCs w:val="21"/>
        </w:rPr>
        <w:t>是否</w:t>
      </w:r>
      <w:r>
        <w:rPr>
          <w:rFonts w:ascii="仿宋" w:hAnsi="仿宋" w:eastAsia="仿宋"/>
          <w:szCs w:val="21"/>
        </w:rPr>
        <w:t>参加国际会议</w:t>
      </w:r>
      <w:r>
        <w:rPr>
          <w:rFonts w:hint="eastAsia" w:ascii="仿宋" w:hAnsi="仿宋" w:eastAsia="仿宋"/>
          <w:color w:val="000000"/>
          <w:szCs w:val="21"/>
        </w:rPr>
        <w:t xml:space="preserve">      </w:t>
      </w:r>
      <w:r>
        <w:rPr>
          <w:rFonts w:hint="eastAsia" w:ascii="仿宋" w:hAnsi="仿宋" w:eastAsia="仿宋"/>
          <w:b/>
          <w:color w:val="000000"/>
          <w:szCs w:val="21"/>
        </w:rPr>
        <w:t>□是</w:t>
      </w:r>
      <w:r>
        <w:rPr>
          <w:rFonts w:ascii="仿宋" w:hAnsi="仿宋" w:eastAsia="仿宋"/>
          <w:b/>
          <w:color w:val="000000"/>
          <w:szCs w:val="21"/>
        </w:rPr>
        <w:t xml:space="preserve">  </w:t>
      </w:r>
      <w:r>
        <w:rPr>
          <w:rFonts w:hint="eastAsia" w:ascii="仿宋" w:hAnsi="仿宋" w:eastAsia="仿宋"/>
          <w:b/>
          <w:color w:val="000000"/>
          <w:szCs w:val="21"/>
        </w:rPr>
        <w:t xml:space="preserve">  □否</w:t>
      </w:r>
      <w:r>
        <w:rPr>
          <w:rFonts w:hint="eastAsia" w:ascii="仿宋" w:hAnsi="仿宋" w:eastAsia="仿宋"/>
          <w:color w:val="000000"/>
          <w:szCs w:val="21"/>
        </w:rPr>
        <w:t xml:space="preserve">   </w:t>
      </w:r>
      <w:r>
        <w:rPr>
          <w:rFonts w:hint="eastAsia" w:ascii="仿宋" w:hAnsi="仿宋" w:eastAsia="仿宋"/>
          <w:b/>
          <w:color w:val="FF0000"/>
          <w:szCs w:val="21"/>
        </w:rPr>
        <w:t>如是，请填写下表</w:t>
      </w:r>
    </w:p>
    <w:tbl>
      <w:tblPr>
        <w:tblStyle w:val="7"/>
        <w:tblW w:w="935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126"/>
        <w:gridCol w:w="2126"/>
        <w:gridCol w:w="2693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2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会议名称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会议时间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会议主办单位名称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会议地点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三、财务会计报告</w:t>
      </w:r>
    </w:p>
    <w:p>
      <w:pPr>
        <w:jc w:val="center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（提交审计报告的可不填）</w:t>
      </w:r>
    </w:p>
    <w:p>
      <w:pPr>
        <w:tabs>
          <w:tab w:val="left" w:pos="4963"/>
        </w:tabs>
        <w:spacing w:line="280" w:lineRule="exact"/>
        <w:jc w:val="center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资产负债表</w:t>
      </w:r>
    </w:p>
    <w:p>
      <w:pPr>
        <w:spacing w:line="360" w:lineRule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编制负责人：</w:t>
      </w:r>
      <w:r>
        <w:rPr>
          <w:rFonts w:ascii="仿宋" w:hAnsi="仿宋" w:eastAsia="仿宋"/>
          <w:color w:val="000000"/>
          <w:szCs w:val="21"/>
          <w:u w:val="single"/>
        </w:rPr>
        <w:t xml:space="preserve">         </w:t>
      </w:r>
      <w:r>
        <w:rPr>
          <w:rFonts w:ascii="仿宋" w:hAnsi="仿宋" w:eastAsia="仿宋"/>
          <w:color w:val="000000"/>
          <w:szCs w:val="21"/>
        </w:rPr>
        <w:t xml:space="preserve"> </w:t>
      </w:r>
      <w:r>
        <w:rPr>
          <w:rFonts w:hint="eastAsia" w:ascii="仿宋" w:hAnsi="仿宋" w:eastAsia="仿宋"/>
          <w:color w:val="FF0000"/>
          <w:szCs w:val="21"/>
        </w:rPr>
        <w:t>（财务专用章）</w:t>
      </w:r>
      <w:r>
        <w:rPr>
          <w:rFonts w:ascii="仿宋" w:hAnsi="仿宋" w:eastAsia="仿宋"/>
          <w:color w:val="000000"/>
          <w:szCs w:val="21"/>
        </w:rPr>
        <w:t xml:space="preserve">    </w:t>
      </w:r>
      <w:r>
        <w:rPr>
          <w:rFonts w:hint="eastAsia" w:ascii="仿宋" w:hAnsi="仿宋" w:eastAsia="仿宋"/>
          <w:color w:val="000000"/>
          <w:szCs w:val="21"/>
        </w:rPr>
        <w:t>（</w:t>
      </w:r>
      <w:r>
        <w:rPr>
          <w:rFonts w:ascii="仿宋" w:hAnsi="仿宋" w:eastAsia="仿宋"/>
          <w:color w:val="000000"/>
          <w:szCs w:val="21"/>
        </w:rPr>
        <w:t>2018年12</w:t>
      </w:r>
      <w:r>
        <w:rPr>
          <w:rFonts w:hint="eastAsia" w:ascii="仿宋" w:hAnsi="仿宋" w:eastAsia="仿宋"/>
          <w:color w:val="000000"/>
          <w:szCs w:val="21"/>
        </w:rPr>
        <w:t>月</w:t>
      </w:r>
      <w:r>
        <w:rPr>
          <w:rFonts w:ascii="仿宋" w:hAnsi="仿宋" w:eastAsia="仿宋"/>
          <w:color w:val="000000"/>
          <w:szCs w:val="21"/>
        </w:rPr>
        <w:t>31</w:t>
      </w:r>
      <w:r>
        <w:rPr>
          <w:rFonts w:hint="eastAsia" w:ascii="仿宋" w:hAnsi="仿宋" w:eastAsia="仿宋"/>
          <w:color w:val="000000"/>
          <w:szCs w:val="21"/>
        </w:rPr>
        <w:t>日）</w:t>
      </w:r>
      <w:r>
        <w:rPr>
          <w:rFonts w:ascii="仿宋" w:hAnsi="仿宋" w:eastAsia="仿宋"/>
          <w:color w:val="000000"/>
          <w:szCs w:val="21"/>
        </w:rPr>
        <w:t xml:space="preserve">          </w:t>
      </w:r>
      <w:r>
        <w:rPr>
          <w:rFonts w:hint="eastAsia" w:ascii="仿宋" w:hAnsi="仿宋" w:eastAsia="仿宋"/>
          <w:color w:val="000000"/>
          <w:szCs w:val="21"/>
        </w:rPr>
        <w:t>单位：元</w:t>
      </w:r>
    </w:p>
    <w:tbl>
      <w:tblPr>
        <w:tblStyle w:val="7"/>
        <w:tblW w:w="9471" w:type="dxa"/>
        <w:jc w:val="center"/>
        <w:tblInd w:w="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56"/>
        <w:gridCol w:w="579"/>
        <w:gridCol w:w="870"/>
        <w:gridCol w:w="870"/>
        <w:gridCol w:w="2550"/>
        <w:gridCol w:w="574"/>
        <w:gridCol w:w="870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行次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年初数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期末数</w:t>
            </w: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负债和净资产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行次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年初数</w:t>
            </w: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期末数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流动资产：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流动负债：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货币资金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短期借款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短期投资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应付款项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62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应收款项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应付工资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63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预付账款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应交税金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65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存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预收账款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66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待摊费用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9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预提费用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71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一年内到期的长期债权投资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15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预计负债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72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其他流动资产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一年内到期的长期负债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74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流动资产合计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其他流动负债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78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流动负债合计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长期投资：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长期股权投资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长期负债：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长期债权投资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长期借款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长期投资合计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长期应付款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其他长期负债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固定资产：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长期负债合计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90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固定资产原价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减：累计折旧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32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受托代理负债：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固定资产净值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33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受托代理负债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91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在建工程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34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文物文化资产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35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负债合计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100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固定资产清理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38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固定资产合计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无形资产：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无形资产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净资产：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非限定性净资产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101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受托代理资产：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限定性净资产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105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受托代理资产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51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净资产合计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110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exact"/>
          <w:jc w:val="center"/>
        </w:trPr>
        <w:tc>
          <w:tcPr>
            <w:tcW w:w="2256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资产总计</w:t>
            </w:r>
          </w:p>
        </w:tc>
        <w:tc>
          <w:tcPr>
            <w:tcW w:w="579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负债和净资产总计</w:t>
            </w:r>
          </w:p>
        </w:tc>
        <w:tc>
          <w:tcPr>
            <w:tcW w:w="574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120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2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spacing w:beforeLines="50"/>
        <w:jc w:val="center"/>
        <w:rPr>
          <w:rFonts w:ascii="仿宋" w:hAnsi="仿宋" w:eastAsia="仿宋"/>
          <w:sz w:val="28"/>
          <w:szCs w:val="28"/>
        </w:rPr>
        <w:sectPr>
          <w:footerReference r:id="rId3" w:type="default"/>
          <w:pgSz w:w="11907" w:h="16840"/>
          <w:pgMar w:top="1276" w:right="1800" w:bottom="1440" w:left="1800" w:header="851" w:footer="680" w:gutter="0"/>
          <w:pgNumType w:fmt="numberInDash"/>
          <w:cols w:space="425" w:num="1"/>
          <w:docGrid w:linePitch="312" w:charSpace="0"/>
        </w:sectPr>
      </w:pPr>
    </w:p>
    <w:p>
      <w:pPr>
        <w:tabs>
          <w:tab w:val="left" w:pos="4963"/>
        </w:tabs>
        <w:spacing w:line="280" w:lineRule="exact"/>
        <w:jc w:val="center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b/>
          <w:color w:val="000000"/>
          <w:szCs w:val="21"/>
        </w:rPr>
        <w:t>业务活动表</w:t>
      </w:r>
    </w:p>
    <w:p>
      <w:pPr>
        <w:spacing w:line="360" w:lineRule="auto"/>
        <w:jc w:val="center"/>
        <w:rPr>
          <w:rFonts w:ascii="仿宋" w:hAnsi="仿宋" w:eastAsia="仿宋"/>
          <w:b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（</w:t>
      </w:r>
      <w:r>
        <w:rPr>
          <w:rFonts w:ascii="仿宋" w:hAnsi="仿宋" w:eastAsia="仿宋"/>
          <w:color w:val="000000"/>
          <w:szCs w:val="21"/>
        </w:rPr>
        <w:t>2018年</w:t>
      </w:r>
      <w:r>
        <w:rPr>
          <w:rFonts w:hint="eastAsia" w:ascii="仿宋" w:hAnsi="仿宋" w:eastAsia="仿宋"/>
          <w:color w:val="000000"/>
          <w:szCs w:val="21"/>
        </w:rPr>
        <w:t>）</w:t>
      </w:r>
    </w:p>
    <w:p>
      <w:pPr>
        <w:spacing w:line="360" w:lineRule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编制负责人：</w:t>
      </w:r>
      <w:r>
        <w:rPr>
          <w:rFonts w:ascii="仿宋" w:hAnsi="仿宋" w:eastAsia="仿宋"/>
          <w:color w:val="000000"/>
          <w:szCs w:val="21"/>
          <w:u w:val="single"/>
        </w:rPr>
        <w:t xml:space="preserve">         </w:t>
      </w:r>
      <w:r>
        <w:rPr>
          <w:rFonts w:ascii="仿宋" w:hAnsi="仿宋" w:eastAsia="仿宋"/>
          <w:color w:val="000000"/>
          <w:szCs w:val="21"/>
        </w:rPr>
        <w:t xml:space="preserve"> </w:t>
      </w:r>
      <w:r>
        <w:rPr>
          <w:rFonts w:hint="eastAsia" w:ascii="仿宋" w:hAnsi="仿宋" w:eastAsia="仿宋"/>
          <w:color w:val="FF0000"/>
          <w:szCs w:val="21"/>
        </w:rPr>
        <w:t>（财务专用章）</w:t>
      </w:r>
      <w:r>
        <w:rPr>
          <w:rFonts w:ascii="仿宋" w:hAnsi="仿宋" w:eastAsia="仿宋"/>
          <w:color w:val="000000"/>
          <w:szCs w:val="21"/>
        </w:rPr>
        <w:t xml:space="preserve">                                             </w:t>
      </w:r>
      <w:r>
        <w:rPr>
          <w:rFonts w:hint="eastAsia" w:ascii="仿宋" w:hAnsi="仿宋" w:eastAsia="仿宋"/>
          <w:color w:val="000000"/>
          <w:szCs w:val="21"/>
        </w:rPr>
        <w:t>单位：元</w:t>
      </w:r>
    </w:p>
    <w:tbl>
      <w:tblPr>
        <w:tblStyle w:val="7"/>
        <w:tblW w:w="97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64"/>
        <w:gridCol w:w="1236"/>
        <w:gridCol w:w="1232"/>
        <w:gridCol w:w="928"/>
        <w:gridCol w:w="1152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项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目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行次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201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7年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非限定性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限定性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合计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非限定性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限定性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一、收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其中：捐赠收入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会费收入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提供服务收入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商品销售收入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政府补助收入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投资收益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其他收入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9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收入合计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11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二、费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（一）业务活动成本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12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其中：人员费用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13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日常费用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14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固定资产折旧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15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840" w:firstLineChars="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税费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16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（二）管理费用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21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（三）筹资费用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24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（四）其他费用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28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费用合计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35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三、限定性净资产转为非限定性净资产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40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16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四、净资产变动额</w:t>
            </w:r>
            <w:r>
              <w:rPr>
                <w:rStyle w:val="10"/>
                <w:rFonts w:hint="eastAsia" w:ascii="仿宋" w:hAnsi="仿宋" w:eastAsia="仿宋" w:cs="Times New Roman"/>
                <w:color w:val="000000"/>
                <w:szCs w:val="21"/>
              </w:rPr>
              <w:t>（若为净资产减少额，以“</w:t>
            </w:r>
            <w:r>
              <w:rPr>
                <w:rStyle w:val="10"/>
                <w:rFonts w:ascii="仿宋" w:hAnsi="仿宋" w:eastAsia="仿宋" w:cs="Times New Roman"/>
                <w:color w:val="000000"/>
                <w:szCs w:val="21"/>
              </w:rPr>
              <w:t>-</w:t>
            </w:r>
            <w:r>
              <w:rPr>
                <w:rStyle w:val="10"/>
                <w:rFonts w:hint="eastAsia" w:ascii="仿宋" w:hAnsi="仿宋" w:eastAsia="仿宋" w:cs="Times New Roman"/>
                <w:color w:val="000000"/>
                <w:szCs w:val="21"/>
              </w:rPr>
              <w:t>”号填列）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45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32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52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tabs>
          <w:tab w:val="left" w:pos="4963"/>
        </w:tabs>
        <w:spacing w:line="280" w:lineRule="exact"/>
        <w:jc w:val="center"/>
        <w:rPr>
          <w:rFonts w:ascii="仿宋" w:hAnsi="仿宋" w:eastAsia="仿宋"/>
          <w:b/>
          <w:color w:val="000000"/>
          <w:szCs w:val="21"/>
        </w:rPr>
      </w:pPr>
      <w:r>
        <w:rPr>
          <w:rFonts w:ascii="仿宋" w:hAnsi="仿宋" w:eastAsia="仿宋"/>
          <w:b/>
          <w:color w:val="000000"/>
          <w:szCs w:val="21"/>
        </w:rPr>
        <w:br w:type="page"/>
      </w:r>
      <w:r>
        <w:rPr>
          <w:rFonts w:hint="eastAsia" w:ascii="仿宋" w:hAnsi="仿宋" w:eastAsia="仿宋"/>
          <w:b/>
          <w:color w:val="000000"/>
          <w:szCs w:val="21"/>
        </w:rPr>
        <w:t>现金流量表</w:t>
      </w:r>
    </w:p>
    <w:p>
      <w:pPr>
        <w:spacing w:line="360" w:lineRule="exac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编制负责人：</w:t>
      </w:r>
      <w:r>
        <w:rPr>
          <w:rFonts w:ascii="仿宋" w:hAnsi="仿宋" w:eastAsia="仿宋"/>
          <w:color w:val="000000"/>
          <w:szCs w:val="21"/>
          <w:u w:val="single"/>
        </w:rPr>
        <w:t xml:space="preserve">         </w:t>
      </w:r>
      <w:r>
        <w:rPr>
          <w:rFonts w:hint="eastAsia" w:ascii="仿宋" w:hAnsi="仿宋" w:eastAsia="仿宋"/>
          <w:color w:val="FF0000"/>
          <w:szCs w:val="21"/>
        </w:rPr>
        <w:t>（财务专用章）</w:t>
      </w:r>
      <w:r>
        <w:rPr>
          <w:rFonts w:ascii="仿宋" w:hAnsi="仿宋" w:eastAsia="仿宋"/>
          <w:color w:val="000000"/>
          <w:szCs w:val="21"/>
        </w:rPr>
        <w:t xml:space="preserve">       </w:t>
      </w:r>
      <w:r>
        <w:rPr>
          <w:rFonts w:hint="eastAsia" w:ascii="仿宋" w:hAnsi="仿宋" w:eastAsia="仿宋"/>
          <w:color w:val="000000"/>
          <w:szCs w:val="21"/>
        </w:rPr>
        <w:t>（</w:t>
      </w:r>
      <w:r>
        <w:rPr>
          <w:rFonts w:ascii="仿宋" w:hAnsi="仿宋" w:eastAsia="仿宋"/>
          <w:color w:val="000000"/>
          <w:szCs w:val="21"/>
        </w:rPr>
        <w:t>2018年</w:t>
      </w:r>
      <w:r>
        <w:rPr>
          <w:rFonts w:hint="eastAsia" w:ascii="仿宋" w:hAnsi="仿宋" w:eastAsia="仿宋"/>
          <w:color w:val="000000"/>
          <w:szCs w:val="21"/>
        </w:rPr>
        <w:t>）</w:t>
      </w:r>
      <w:r>
        <w:rPr>
          <w:rFonts w:ascii="仿宋" w:hAnsi="仿宋" w:eastAsia="仿宋"/>
          <w:color w:val="000000"/>
          <w:szCs w:val="21"/>
        </w:rPr>
        <w:t xml:space="preserve">                              </w:t>
      </w:r>
      <w:r>
        <w:rPr>
          <w:rFonts w:hint="eastAsia" w:ascii="仿宋" w:hAnsi="仿宋" w:eastAsia="仿宋"/>
          <w:color w:val="000000"/>
          <w:szCs w:val="21"/>
        </w:rPr>
        <w:t>单位：元</w:t>
      </w:r>
    </w:p>
    <w:tbl>
      <w:tblPr>
        <w:tblStyle w:val="7"/>
        <w:tblW w:w="9781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40"/>
        <w:gridCol w:w="720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2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项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目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行次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金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一、业务活动产生的现金流量：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接受捐赠收到的现金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收取会费收到的现金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提供服务收到的现金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销售商品收到的现金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政府补助收到的现金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收到的其他与业务活动有关的现金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现金流入小计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13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提供捐赠或者资助支付的现金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支付给员工以及为员工支付的现金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购买商品、接受服务支付的现金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16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支付的其他与业务活动有关的现金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19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现金流出小计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23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业务活动产生的现金流量净额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二、投资活动产生的现金流量：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收回投资所收到的现金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取得投资收益所收到的现金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26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处置固定资产和无形资产所收回的现金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27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收到的其他与投资活动有关的现金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30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现金流入小计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购建固定资产和无形资产所支付的现金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对外投资所支付的现金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36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支付的其他与投资活动有关的现金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39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现金流出小计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43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投资活动产生的现金流量净额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44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三、筹资活动产生的现金流量：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借款所收到的现金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收到的其他与筹资活动有关的现金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48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现金流入小计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50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偿还借款所支付的现金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51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偿付利息所支付的现金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52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支付的其他与筹资活动有关的现金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55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现金流出小计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58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筹资活动产生的现金流量净额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59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四、汇率变动对现金的影响额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60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8" w:hRule="exact"/>
        </w:trPr>
        <w:tc>
          <w:tcPr>
            <w:tcW w:w="5940" w:type="dxa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五、现金及现金等价物净增加额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61</w:t>
            </w:r>
          </w:p>
        </w:tc>
        <w:tc>
          <w:tcPr>
            <w:tcW w:w="3121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  <w:sectPr>
          <w:footerReference r:id="rId4" w:type="even"/>
          <w:pgSz w:w="11906" w:h="16838"/>
          <w:pgMar w:top="1089" w:right="1021" w:bottom="1021" w:left="1021" w:header="737" w:footer="743" w:gutter="0"/>
          <w:pgNumType w:fmt="numberInDash"/>
          <w:cols w:space="425" w:num="1"/>
          <w:docGrid w:linePitch="312" w:charSpace="0"/>
        </w:sectPr>
      </w:pPr>
    </w:p>
    <w:p>
      <w:pPr>
        <w:spacing w:beforeLines="5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四、业务活动情况</w:t>
      </w:r>
    </w:p>
    <w:p>
      <w:pPr>
        <w:tabs>
          <w:tab w:val="left" w:pos="4963"/>
        </w:tabs>
        <w:spacing w:line="280" w:lineRule="exact"/>
        <w:rPr>
          <w:rFonts w:ascii="仿宋" w:hAnsi="仿宋" w:eastAsia="仿宋"/>
          <w:b/>
          <w:color w:val="000000"/>
          <w:szCs w:val="21"/>
        </w:rPr>
      </w:pPr>
      <w:r>
        <w:rPr>
          <w:rFonts w:ascii="仿宋" w:hAnsi="仿宋" w:eastAsia="仿宋"/>
          <w:b/>
          <w:color w:val="000000"/>
          <w:szCs w:val="21"/>
        </w:rPr>
        <w:t>2018年</w:t>
      </w:r>
      <w:r>
        <w:rPr>
          <w:rFonts w:hint="eastAsia" w:ascii="仿宋" w:hAnsi="仿宋" w:eastAsia="仿宋"/>
          <w:b/>
          <w:color w:val="000000"/>
          <w:szCs w:val="21"/>
        </w:rPr>
        <w:t>工作总结和</w:t>
      </w:r>
      <w:r>
        <w:rPr>
          <w:rFonts w:ascii="仿宋" w:hAnsi="仿宋" w:eastAsia="仿宋"/>
          <w:b/>
          <w:color w:val="000000"/>
          <w:szCs w:val="21"/>
        </w:rPr>
        <w:t>201</w:t>
      </w:r>
      <w:r>
        <w:rPr>
          <w:rFonts w:hint="eastAsia" w:ascii="仿宋" w:hAnsi="仿宋" w:eastAsia="仿宋"/>
          <w:b/>
          <w:color w:val="000000"/>
          <w:szCs w:val="21"/>
        </w:rPr>
        <w:t>9年工作计划</w:t>
      </w:r>
    </w:p>
    <w:tbl>
      <w:tblPr>
        <w:tblStyle w:val="7"/>
        <w:tblW w:w="9711" w:type="dxa"/>
        <w:jc w:val="center"/>
        <w:tblInd w:w="-6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7" w:hRule="atLeast"/>
          <w:jc w:val="center"/>
        </w:trPr>
        <w:tc>
          <w:tcPr>
            <w:tcW w:w="9711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4963"/>
              </w:tabs>
              <w:ind w:left="108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4963"/>
              </w:tabs>
              <w:ind w:left="108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（可另附报告。</w:t>
            </w:r>
            <w:r>
              <w:rPr>
                <w:rFonts w:hint="eastAsia" w:ascii="仿宋" w:hAnsi="仿宋" w:eastAsia="仿宋"/>
                <w:b/>
                <w:szCs w:val="21"/>
              </w:rPr>
              <w:t>政府转移职能、购买服务的具体内容请单独行文说明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</w:tbl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bCs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仿宋" w:hAnsi="仿宋" w:eastAsia="仿宋"/>
          <w:b/>
          <w:color w:val="000000"/>
          <w:szCs w:val="21"/>
        </w:rPr>
        <w:sectPr>
          <w:footerReference r:id="rId5" w:type="first"/>
          <w:pgSz w:w="11907" w:h="16840"/>
          <w:pgMar w:top="1021" w:right="936" w:bottom="1021" w:left="1089" w:header="851" w:footer="743" w:gutter="0"/>
          <w:pgNumType w:fmt="numberInDash"/>
          <w:cols w:space="425" w:num="1"/>
          <w:titlePg/>
          <w:docGrid w:linePitch="312" w:charSpace="0"/>
        </w:sectPr>
      </w:pPr>
    </w:p>
    <w:p>
      <w:pPr>
        <w:spacing w:beforeLines="5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五、负责人（会长、副会长、秘书长）及监事信息备案表</w:t>
      </w:r>
    </w:p>
    <w:p>
      <w:pPr>
        <w:spacing w:beforeLines="50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社会团体名称：（</w:t>
      </w:r>
      <w:r>
        <w:rPr>
          <w:rFonts w:hint="eastAsia" w:ascii="仿宋" w:hAnsi="仿宋" w:eastAsia="仿宋"/>
          <w:color w:val="FF0000"/>
          <w:sz w:val="28"/>
          <w:szCs w:val="28"/>
        </w:rPr>
        <w:t>加盖公章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</w:rPr>
        <w:t>填报时间：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7"/>
        <w:tblW w:w="14080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570"/>
        <w:gridCol w:w="840"/>
        <w:gridCol w:w="1496"/>
        <w:gridCol w:w="4174"/>
        <w:gridCol w:w="1643"/>
        <w:gridCol w:w="1440"/>
        <w:gridCol w:w="183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078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570" w:type="dxa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49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4174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工作单位及职务</w:t>
            </w:r>
          </w:p>
        </w:tc>
        <w:tc>
          <w:tcPr>
            <w:tcW w:w="1643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社团职务</w:t>
            </w:r>
          </w:p>
        </w:tc>
        <w:tc>
          <w:tcPr>
            <w:tcW w:w="1440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是否党政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领导干部</w:t>
            </w:r>
          </w:p>
        </w:tc>
        <w:tc>
          <w:tcPr>
            <w:tcW w:w="1839" w:type="dxa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兼职批件文号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8" w:type="dxa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70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9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174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3" w:type="dxa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9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说明：</w:t>
      </w:r>
      <w:r>
        <w:rPr>
          <w:rFonts w:ascii="仿宋" w:hAnsi="仿宋" w:eastAsia="仿宋"/>
          <w:color w:val="000000"/>
          <w:szCs w:val="21"/>
        </w:rPr>
        <w:t>1</w:t>
      </w:r>
      <w:r>
        <w:rPr>
          <w:rFonts w:hint="eastAsia" w:ascii="仿宋" w:hAnsi="仿宋" w:eastAsia="仿宋"/>
          <w:color w:val="000000"/>
          <w:szCs w:val="21"/>
        </w:rPr>
        <w:t>．负责人情况为截至</w:t>
      </w:r>
      <w:r>
        <w:rPr>
          <w:rFonts w:hint="eastAsia" w:ascii="仿宋" w:hAnsi="仿宋" w:eastAsia="仿宋"/>
          <w:color w:val="FF0000"/>
          <w:szCs w:val="21"/>
        </w:rPr>
        <w:t>提交年检材料时</w:t>
      </w:r>
      <w:r>
        <w:rPr>
          <w:rFonts w:hint="eastAsia" w:ascii="仿宋" w:hAnsi="仿宋" w:eastAsia="仿宋"/>
          <w:color w:val="000000"/>
          <w:szCs w:val="21"/>
        </w:rPr>
        <w:t>的情况，已办理退离休手续的填写退休前工作单位；</w:t>
      </w:r>
    </w:p>
    <w:p>
      <w:pPr>
        <w:spacing w:line="300" w:lineRule="exact"/>
        <w:ind w:firstLine="632" w:firstLineChars="300"/>
        <w:rPr>
          <w:rFonts w:ascii="仿宋" w:hAnsi="仿宋" w:eastAsia="仿宋"/>
          <w:b/>
          <w:color w:val="FF0000"/>
          <w:szCs w:val="21"/>
        </w:rPr>
      </w:pPr>
      <w:r>
        <w:rPr>
          <w:rFonts w:ascii="仿宋" w:hAnsi="仿宋" w:eastAsia="仿宋"/>
          <w:b/>
          <w:color w:val="FF0000"/>
          <w:szCs w:val="21"/>
        </w:rPr>
        <w:t>2</w:t>
      </w:r>
      <w:r>
        <w:rPr>
          <w:rFonts w:hint="eastAsia" w:ascii="仿宋" w:hAnsi="仿宋" w:eastAsia="仿宋"/>
          <w:b/>
          <w:color w:val="FF0000"/>
          <w:szCs w:val="21"/>
        </w:rPr>
        <w:t>．此表请认真填写，将作为社会团体的备案材料，未填的负责人视为自动退出本社会团体领导职务，同时提交相关理事会纪要；</w:t>
      </w:r>
    </w:p>
    <w:p>
      <w:pPr>
        <w:spacing w:line="300" w:lineRule="exact"/>
        <w:ind w:firstLine="630" w:firstLineChars="300"/>
        <w:rPr>
          <w:rFonts w:ascii="仿宋" w:hAnsi="仿宋" w:eastAsia="仿宋"/>
          <w:color w:val="000000"/>
          <w:szCs w:val="21"/>
        </w:rPr>
      </w:pPr>
      <w:r>
        <w:rPr>
          <w:rFonts w:ascii="仿宋" w:hAnsi="仿宋" w:eastAsia="仿宋"/>
          <w:color w:val="000000"/>
          <w:szCs w:val="21"/>
        </w:rPr>
        <w:t>3</w:t>
      </w:r>
      <w:r>
        <w:rPr>
          <w:rFonts w:hint="eastAsia" w:ascii="仿宋" w:hAnsi="仿宋" w:eastAsia="仿宋"/>
          <w:color w:val="000000"/>
          <w:szCs w:val="21"/>
        </w:rPr>
        <w:t>．负责人较多的，可另附表。</w:t>
      </w:r>
    </w:p>
    <w:p>
      <w:pPr>
        <w:widowControl/>
        <w:jc w:val="left"/>
        <w:rPr>
          <w:rFonts w:ascii="仿宋" w:hAnsi="仿宋" w:eastAsia="仿宋"/>
          <w:b/>
          <w:sz w:val="24"/>
        </w:rPr>
        <w:sectPr>
          <w:headerReference r:id="rId6" w:type="first"/>
          <w:footerReference r:id="rId7" w:type="default"/>
          <w:footerReference r:id="rId8" w:type="even"/>
          <w:pgSz w:w="16840" w:h="11907" w:orient="landscape"/>
          <w:pgMar w:top="1021" w:right="1089" w:bottom="1021" w:left="1021" w:header="851" w:footer="567" w:gutter="0"/>
          <w:pgNumType w:fmt="numberInDash"/>
          <w:cols w:space="425" w:num="1"/>
          <w:docGrid w:linePitch="312" w:charSpace="0"/>
        </w:sectPr>
      </w:pPr>
    </w:p>
    <w:p>
      <w:pPr>
        <w:spacing w:beforeLines="5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六、上年度年检问题的改进情况</w:t>
      </w:r>
    </w:p>
    <w:tbl>
      <w:tblPr>
        <w:tblStyle w:val="7"/>
        <w:tblpPr w:leftFromText="180" w:rightFromText="180" w:vertAnchor="text" w:horzAnchor="margin" w:tblpXSpec="center" w:tblpY="167"/>
        <w:tblW w:w="9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上年度年检结论</w:t>
            </w:r>
          </w:p>
        </w:tc>
        <w:tc>
          <w:tcPr>
            <w:tcW w:w="8126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是否新成立，首次参加年检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上年度年检时间：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日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上年度年检结论：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</w:rPr>
              <w:t>合格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基本合格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</w:rPr>
              <w:t>未按规定参加年检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上年度年检存在的问题</w:t>
            </w:r>
          </w:p>
        </w:tc>
        <w:tc>
          <w:tcPr>
            <w:tcW w:w="8126" w:type="dxa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</w:rPr>
              <w:t>上年度年检受否存在问题：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□是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□否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如是，请填写下表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上年度年检存在的主要问题：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改进措施</w:t>
            </w:r>
          </w:p>
        </w:tc>
        <w:tc>
          <w:tcPr>
            <w:tcW w:w="81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改进效果</w:t>
            </w:r>
          </w:p>
        </w:tc>
        <w:tc>
          <w:tcPr>
            <w:tcW w:w="81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tabs>
          <w:tab w:val="left" w:pos="1080"/>
        </w:tabs>
        <w:ind w:firstLine="422" w:firstLineChars="200"/>
        <w:rPr>
          <w:rFonts w:ascii="仿宋" w:hAnsi="仿宋" w:eastAsia="仿宋"/>
          <w:b/>
        </w:rPr>
      </w:pPr>
    </w:p>
    <w:p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七、监事意见</w:t>
      </w:r>
    </w:p>
    <w:p>
      <w:pPr>
        <w:ind w:firstLine="1155" w:firstLineChars="55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是否设有监事或监事会</w:t>
      </w:r>
      <w:r>
        <w:rPr>
          <w:rFonts w:ascii="仿宋" w:hAnsi="仿宋" w:eastAsia="仿宋"/>
        </w:rPr>
        <w:t xml:space="preserve">          </w:t>
      </w:r>
      <w:r>
        <w:rPr>
          <w:rFonts w:hint="eastAsia" w:ascii="仿宋" w:hAnsi="仿宋" w:eastAsia="仿宋"/>
          <w:b/>
          <w:color w:val="000000"/>
          <w:szCs w:val="21"/>
        </w:rPr>
        <w:t>□是</w:t>
      </w:r>
      <w:r>
        <w:rPr>
          <w:rFonts w:ascii="仿宋" w:hAnsi="仿宋" w:eastAsia="仿宋"/>
          <w:b/>
          <w:color w:val="000000"/>
          <w:szCs w:val="21"/>
        </w:rPr>
        <w:t xml:space="preserve">    </w:t>
      </w:r>
      <w:r>
        <w:rPr>
          <w:rFonts w:hint="eastAsia" w:ascii="仿宋" w:hAnsi="仿宋" w:eastAsia="仿宋"/>
          <w:b/>
          <w:color w:val="000000"/>
          <w:szCs w:val="21"/>
        </w:rPr>
        <w:t>□否</w:t>
      </w:r>
      <w:r>
        <w:rPr>
          <w:rFonts w:ascii="仿宋" w:hAnsi="仿宋" w:eastAsia="仿宋"/>
          <w:color w:val="000000"/>
          <w:szCs w:val="21"/>
        </w:rPr>
        <w:t xml:space="preserve">           </w:t>
      </w:r>
      <w:r>
        <w:rPr>
          <w:rFonts w:hint="eastAsia" w:ascii="仿宋" w:hAnsi="仿宋" w:eastAsia="仿宋"/>
          <w:color w:val="FF0000"/>
          <w:szCs w:val="21"/>
        </w:rPr>
        <w:t>如是，请填写下表</w:t>
      </w:r>
    </w:p>
    <w:tbl>
      <w:tblPr>
        <w:tblStyle w:val="7"/>
        <w:tblW w:w="96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9693" w:type="dxa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</w:rPr>
              <w:t>监事长（监事）签字：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/>
              </w:rPr>
              <w:t>日期：</w:t>
            </w:r>
            <w:r>
              <w:rPr>
                <w:rFonts w:ascii="仿宋" w:hAnsi="仿宋" w:eastAsia="仿宋"/>
              </w:rPr>
              <w:t xml:space="preserve"> 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- 8 -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- 9 -</w:t>
    </w:r>
    <w:r>
      <w:rPr>
        <w:rFonts w:ascii="宋体" w:hAnsi="宋体"/>
        <w:kern w:val="0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11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tabs>
        <w:tab w:val="left" w:pos="3960"/>
      </w:tabs>
      <w:ind w:right="360" w:firstLine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right" w:pos="14730"/>
        <w:tab w:val="clear" w:pos="4153"/>
        <w:tab w:val="clear" w:pos="8306"/>
      </w:tabs>
    </w:pPr>
    <w:r>
      <w:rPr>
        <w:lang w:val="zh-CN"/>
      </w:rP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ECB"/>
    <w:rsid w:val="00101868"/>
    <w:rsid w:val="00174E08"/>
    <w:rsid w:val="001C615D"/>
    <w:rsid w:val="00205D3F"/>
    <w:rsid w:val="00205D95"/>
    <w:rsid w:val="00282F12"/>
    <w:rsid w:val="0033650D"/>
    <w:rsid w:val="003A4B8B"/>
    <w:rsid w:val="003E7ACD"/>
    <w:rsid w:val="00404E95"/>
    <w:rsid w:val="005452DD"/>
    <w:rsid w:val="0064478D"/>
    <w:rsid w:val="006B1AB1"/>
    <w:rsid w:val="00865DF5"/>
    <w:rsid w:val="00893910"/>
    <w:rsid w:val="00A077AC"/>
    <w:rsid w:val="00A44508"/>
    <w:rsid w:val="00AC305E"/>
    <w:rsid w:val="00AF272B"/>
    <w:rsid w:val="00CE582F"/>
    <w:rsid w:val="00D26DA6"/>
    <w:rsid w:val="00D272B0"/>
    <w:rsid w:val="00D756CE"/>
    <w:rsid w:val="00DA2BCD"/>
    <w:rsid w:val="00DC6ECB"/>
    <w:rsid w:val="00E27C57"/>
    <w:rsid w:val="00E554E1"/>
    <w:rsid w:val="00E72511"/>
    <w:rsid w:val="00EF160C"/>
    <w:rsid w:val="563164A5"/>
    <w:rsid w:val="652542FD"/>
    <w:rsid w:val="6BAA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6"/>
    <w:uiPriority w:val="99"/>
    <w:rPr>
      <w:rFonts w:ascii="Calibri" w:hAnsi="Calibri" w:eastAsia="宋体" w:cs="Times New Roman"/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TML Typewriter"/>
    <w:basedOn w:val="8"/>
    <w:uiPriority w:val="99"/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日期 Char1"/>
    <w:basedOn w:val="8"/>
    <w:link w:val="2"/>
    <w:semiHidden/>
    <w:uiPriority w:val="99"/>
  </w:style>
  <w:style w:type="character" w:customStyle="1" w:styleId="15">
    <w:name w:val="批注框文本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1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960</Words>
  <Characters>5472</Characters>
  <Lines>45</Lines>
  <Paragraphs>12</Paragraphs>
  <TotalTime>1</TotalTime>
  <ScaleCrop>false</ScaleCrop>
  <LinksUpToDate>false</LinksUpToDate>
  <CharactersWithSpaces>6420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2018-02-12T06:56:00Z</dcterms:created>
  <dc:creator>张乐</dc:creator>
  <cp:lastModifiedBy> 咬姜太公的钩</cp:lastModifiedBy>
  <cp:lastPrinted>2019-02-21T09:44:00Z</cp:lastPrinted>
  <dcterms:modified xsi:type="dcterms:W3CDTF">2019-03-05T07:18:01Z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